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CD8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赣州市中职学校招生管理“七严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”</w:t>
      </w:r>
    </w:p>
    <w:p w14:paraId="167C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1.严禁无资质招生。</w:t>
      </w:r>
      <w:r>
        <w:rPr>
          <w:rFonts w:hint="eastAsia" w:ascii="仿宋" w:hAnsi="仿宋" w:eastAsia="仿宋" w:cs="仿宋"/>
          <w:sz w:val="32"/>
          <w:szCs w:val="32"/>
        </w:rPr>
        <w:t>不具备中等职业教育办学资质的学校，未经教育行政部门审核备案的专业，一律不得开展招生活动;违规设立的中职异地分校、校外教学点，严禁参与招生。</w:t>
      </w:r>
    </w:p>
    <w:p w14:paraId="23EF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2.严禁超计划招生。</w:t>
      </w:r>
      <w:r>
        <w:rPr>
          <w:rFonts w:hint="eastAsia" w:ascii="仿宋" w:hAnsi="仿宋" w:eastAsia="仿宋" w:cs="仿宋"/>
          <w:sz w:val="32"/>
          <w:szCs w:val="32"/>
        </w:rPr>
        <w:t>严格执行教育部门核定的招生计划，不得擅自突破计划数额进行招生，坚决杜绝任何形式的超计划招生行为。</w:t>
      </w:r>
    </w:p>
    <w:p w14:paraId="537D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3.严禁虚假宣传招生。</w:t>
      </w:r>
      <w:r>
        <w:rPr>
          <w:rFonts w:hint="eastAsia" w:ascii="仿宋" w:hAnsi="仿宋" w:eastAsia="仿宋" w:cs="仿宋"/>
          <w:sz w:val="32"/>
          <w:szCs w:val="32"/>
        </w:rPr>
        <w:t>不得发布未经教育部门审查备案的招生章程或招生信息，严禁设置“阴阳”招生简章。严禁以“涉军”、冒用高校名义、“包就业”“包升学”等虚假承诺进行招生宣传;禁止混淆国控专业和非国控专业等概念，误导考生和家长。</w:t>
      </w:r>
    </w:p>
    <w:p w14:paraId="2ACE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4.严禁委托第三方招生。</w:t>
      </w:r>
      <w:r>
        <w:rPr>
          <w:rFonts w:hint="eastAsia" w:ascii="仿宋" w:hAnsi="仿宋" w:eastAsia="仿宋" w:cs="仿宋"/>
          <w:sz w:val="32"/>
          <w:szCs w:val="32"/>
        </w:rPr>
        <w:t>严禁通过社会中介机构、第三方组织或个人开展招生宣传工作，或变相委托招生。</w:t>
      </w:r>
    </w:p>
    <w:p w14:paraId="7F2B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5.严禁有偿招生。</w:t>
      </w:r>
      <w:r>
        <w:rPr>
          <w:rFonts w:hint="eastAsia" w:ascii="仿宋" w:hAnsi="仿宋" w:eastAsia="仿宋" w:cs="仿宋"/>
          <w:sz w:val="32"/>
          <w:szCs w:val="32"/>
        </w:rPr>
        <w:t>严禁利用经济手段招揽生源、买卖生源坚决杜绝任何形式的有偿招生行为;严禁诱导学生报名，严禁初中生源学校及教职工泄露学生及家长个人信息，坚决杜绝招生过程中的商业化、利益化行为。</w:t>
      </w:r>
    </w:p>
    <w:p w14:paraId="7734F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6.严禁违规收费。</w:t>
      </w:r>
      <w:r>
        <w:rPr>
          <w:rFonts w:hint="eastAsia" w:ascii="仿宋" w:hAnsi="仿宋" w:eastAsia="仿宋" w:cs="仿宋"/>
          <w:sz w:val="32"/>
          <w:szCs w:val="32"/>
        </w:rPr>
        <w:t>严格执行教育收费公示制度，在学校醒目位置、招生简章等公示收费项目和标准;严格按标准、按范围收费，严禁任何超标准、超范围的收费行为。</w:t>
      </w:r>
    </w:p>
    <w:p w14:paraId="465A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7.严禁违规注册学籍。</w:t>
      </w:r>
      <w:r>
        <w:rPr>
          <w:rFonts w:hint="eastAsia" w:ascii="仿宋" w:hAnsi="仿宋" w:eastAsia="仿宋" w:cs="仿宋"/>
          <w:sz w:val="32"/>
          <w:szCs w:val="32"/>
        </w:rPr>
        <w:t>严格落实“一人一籍、籍随人走”规定，严禁以虚假信息注册学籍，严禁擅自更改已注册学生的学籍信息，严禁滞留流失学生学籍、空挂学籍。</w:t>
      </w:r>
    </w:p>
    <w:p w14:paraId="772F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B4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赣县区教育部门监督举报电话：0797-4437300</w:t>
      </w:r>
    </w:p>
    <w:p w14:paraId="13D6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赣县区纪委监委驻教育部门监督举报电话：0797-4448700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CA5A9E-FAE4-48E2-BD4F-EC786DCDA7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C73A8A-A156-429B-B63C-155EB1049C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F751FB-5BA9-4D24-AB61-B3A24DFA79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43AA"/>
    <w:rsid w:val="011B0745"/>
    <w:rsid w:val="1DC643AA"/>
    <w:rsid w:val="2B1467D3"/>
    <w:rsid w:val="307B58DB"/>
    <w:rsid w:val="335566C7"/>
    <w:rsid w:val="61B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588</Characters>
  <Lines>0</Lines>
  <Paragraphs>0</Paragraphs>
  <TotalTime>9</TotalTime>
  <ScaleCrop>false</ScaleCrop>
  <LinksUpToDate>false</LinksUpToDate>
  <CharactersWithSpaces>588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2025-06-26T01:07:00Z</dcterms:created>
  <dc:creator>我姓肖i</dc:creator>
  <cp:lastModifiedBy>我姓肖i</cp:lastModifiedBy>
  <dcterms:modified xsi:type="dcterms:W3CDTF">2025-06-26T01:35:29Z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FB0D3EC1C5434EF18363FAB07BE98EFE_13</vt:lpwstr>
  </property>
  <property fmtid="{D5CDD505-2E9C-101B-9397-08002B2CF9AE}" pid="4" name="KSOTemplateDocerSaveRecord">
    <vt:lpwstr>eyJoZGlkIjoiMzc4OTllOGJmYzQ4ZGFkM2JkZDIxZGQzY2QxODVmMGYiLCJ1c2VySWQiOiIyODY3OTE4NyJ9</vt:lpwstr>
  </property>
</Properties>
</file>